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E0D993">
      <w:pPr>
        <w:rPr>
          <w:rFonts w:hint="default" w:ascii="仿宋" w:hAnsi="仿宋" w:eastAsia="仿宋" w:cs="Times New Roman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附件3</w:t>
      </w:r>
    </w:p>
    <w:p w14:paraId="76ADF16E"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25</w:t>
      </w:r>
      <w:r>
        <w:rPr>
          <w:rFonts w:hint="eastAsia" w:ascii="方正小标宋简体" w:eastAsia="方正小标宋简体"/>
          <w:sz w:val="44"/>
          <w:szCs w:val="44"/>
        </w:rPr>
        <w:t>年度</w:t>
      </w:r>
      <w:r>
        <w:rPr>
          <w:rFonts w:hint="eastAsia" w:ascii="方正小标宋简体" w:eastAsia="方正小标宋简体"/>
          <w:sz w:val="44"/>
          <w:szCs w:val="44"/>
          <w:u w:val="single"/>
        </w:rPr>
        <w:t xml:space="preserve">石河子大学          </w:t>
      </w:r>
      <w:r>
        <w:rPr>
          <w:rFonts w:hint="eastAsia" w:ascii="方正小标宋简体" w:eastAsia="方正小标宋简体"/>
          <w:sz w:val="44"/>
          <w:szCs w:val="44"/>
          <w:u w:val="single"/>
          <w:lang w:val="en-US" w:eastAsia="zh-CN"/>
        </w:rPr>
        <w:t xml:space="preserve"> </w:t>
      </w:r>
      <w:r>
        <w:rPr>
          <w:rFonts w:hint="eastAsia" w:ascii="方正小标宋简体" w:eastAsia="方正小标宋简体"/>
          <w:sz w:val="44"/>
          <w:szCs w:val="44"/>
        </w:rPr>
        <w:t>因公出国（境）计划表</w:t>
      </w:r>
    </w:p>
    <w:p w14:paraId="52FEBC0D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单位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领导签字：                    单位公章：</w:t>
      </w:r>
      <w:r>
        <w:rPr>
          <w:rFonts w:hint="eastAsia" w:ascii="仿宋" w:hAnsi="仿宋" w:eastAsia="仿宋"/>
          <w:sz w:val="32"/>
          <w:szCs w:val="32"/>
        </w:rPr>
        <w:t xml:space="preserve">   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 xml:space="preserve"> 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      </w:t>
      </w:r>
      <w:r>
        <w:rPr>
          <w:rFonts w:hint="eastAsia" w:ascii="仿宋" w:hAnsi="仿宋" w:eastAsia="仿宋"/>
          <w:sz w:val="32"/>
          <w:szCs w:val="32"/>
        </w:rPr>
        <w:t>联系人及电话：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2771"/>
        <w:gridCol w:w="709"/>
        <w:gridCol w:w="1691"/>
        <w:gridCol w:w="1340"/>
        <w:gridCol w:w="1305"/>
        <w:gridCol w:w="1740"/>
        <w:gridCol w:w="1425"/>
        <w:gridCol w:w="914"/>
        <w:gridCol w:w="2055"/>
        <w:gridCol w:w="1546"/>
      </w:tblGrid>
      <w:tr w14:paraId="7F76B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702" w:type="dxa"/>
            <w:noWrap w:val="0"/>
            <w:vAlign w:val="center"/>
          </w:tcPr>
          <w:p w14:paraId="0FFA68A0">
            <w:pPr>
              <w:widowControl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序号</w:t>
            </w:r>
          </w:p>
        </w:tc>
        <w:tc>
          <w:tcPr>
            <w:tcW w:w="2771" w:type="dxa"/>
            <w:noWrap w:val="0"/>
            <w:vAlign w:val="center"/>
          </w:tcPr>
          <w:p w14:paraId="1B4D6C72">
            <w:pPr>
              <w:widowControl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出访团组详情</w:t>
            </w:r>
          </w:p>
        </w:tc>
        <w:tc>
          <w:tcPr>
            <w:tcW w:w="709" w:type="dxa"/>
            <w:noWrap w:val="0"/>
            <w:vAlign w:val="center"/>
          </w:tcPr>
          <w:p w14:paraId="29E2567C">
            <w:pPr>
              <w:widowControl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出访人数</w:t>
            </w:r>
          </w:p>
        </w:tc>
        <w:tc>
          <w:tcPr>
            <w:tcW w:w="1691" w:type="dxa"/>
            <w:noWrap w:val="0"/>
            <w:vAlign w:val="center"/>
          </w:tcPr>
          <w:p w14:paraId="10727994">
            <w:pPr>
              <w:widowControl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  <w:lang w:eastAsia="zh-CN"/>
              </w:rPr>
              <w:t>国家</w:t>
            </w:r>
          </w:p>
        </w:tc>
        <w:tc>
          <w:tcPr>
            <w:tcW w:w="1340" w:type="dxa"/>
            <w:noWrap w:val="0"/>
            <w:vAlign w:val="center"/>
          </w:tcPr>
          <w:p w14:paraId="140CB84D">
            <w:pPr>
              <w:widowControl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  <w:lang w:val="en-US" w:eastAsia="zh-CN"/>
              </w:rPr>
              <w:t>姓名</w:t>
            </w:r>
          </w:p>
        </w:tc>
        <w:tc>
          <w:tcPr>
            <w:tcW w:w="1305" w:type="dxa"/>
            <w:noWrap w:val="0"/>
            <w:vAlign w:val="center"/>
          </w:tcPr>
          <w:p w14:paraId="15901E41">
            <w:pPr>
              <w:widowControl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  <w:lang w:val="en-US" w:eastAsia="zh-CN"/>
              </w:rPr>
              <w:t>职称</w:t>
            </w:r>
          </w:p>
        </w:tc>
        <w:tc>
          <w:tcPr>
            <w:tcW w:w="1740" w:type="dxa"/>
            <w:noWrap w:val="0"/>
            <w:vAlign w:val="center"/>
          </w:tcPr>
          <w:p w14:paraId="4D03396E">
            <w:pPr>
              <w:widowControl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  <w:lang w:val="en-US" w:eastAsia="zh-CN"/>
              </w:rPr>
              <w:t>职务</w:t>
            </w:r>
          </w:p>
        </w:tc>
        <w:tc>
          <w:tcPr>
            <w:tcW w:w="1425" w:type="dxa"/>
            <w:noWrap w:val="0"/>
            <w:vAlign w:val="center"/>
          </w:tcPr>
          <w:p w14:paraId="62F8AF75">
            <w:pPr>
              <w:jc w:val="center"/>
              <w:rPr>
                <w:rFonts w:hint="eastAsia" w:ascii="仿宋" w:hAnsi="仿宋" w:eastAsia="黑体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出访</w:t>
            </w:r>
            <w:r>
              <w:rPr>
                <w:rFonts w:hint="eastAsia" w:ascii="黑体" w:hAnsi="宋体" w:eastAsia="黑体" w:cs="宋体"/>
                <w:kern w:val="0"/>
                <w:sz w:val="24"/>
                <w:lang w:val="en-US" w:eastAsia="zh-CN"/>
              </w:rPr>
              <w:t>时间</w:t>
            </w:r>
          </w:p>
        </w:tc>
        <w:tc>
          <w:tcPr>
            <w:tcW w:w="914" w:type="dxa"/>
            <w:noWrap w:val="0"/>
            <w:vAlign w:val="center"/>
          </w:tcPr>
          <w:p w14:paraId="3FFD66D9">
            <w:pPr>
              <w:jc w:val="center"/>
              <w:rPr>
                <w:rFonts w:hint="eastAsia" w:ascii="黑体" w:hAnsi="宋体" w:eastAsia="黑体" w:cs="宋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  <w:szCs w:val="22"/>
                <w:lang w:val="en-US" w:eastAsia="zh-CN"/>
              </w:rPr>
              <w:t>在外天数</w:t>
            </w:r>
          </w:p>
        </w:tc>
        <w:tc>
          <w:tcPr>
            <w:tcW w:w="2055" w:type="dxa"/>
            <w:noWrap w:val="0"/>
            <w:vAlign w:val="center"/>
          </w:tcPr>
          <w:p w14:paraId="58353B49">
            <w:pPr>
              <w:jc w:val="center"/>
              <w:rPr>
                <w:rFonts w:hint="eastAsia" w:ascii="黑体" w:hAnsi="宋体" w:eastAsia="黑体" w:cs="宋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  <w:szCs w:val="22"/>
                <w:lang w:val="en-US" w:eastAsia="zh-CN"/>
              </w:rPr>
              <w:t>经费来源</w:t>
            </w:r>
          </w:p>
        </w:tc>
        <w:tc>
          <w:tcPr>
            <w:tcW w:w="1546" w:type="dxa"/>
            <w:noWrap w:val="0"/>
            <w:vAlign w:val="center"/>
          </w:tcPr>
          <w:p w14:paraId="78553FAC">
            <w:pPr>
              <w:widowControl/>
              <w:jc w:val="center"/>
              <w:rPr>
                <w:rFonts w:hint="eastAsia" w:ascii="黑体" w:hAnsi="宋体" w:eastAsia="黑体" w:cs="宋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  <w:szCs w:val="22"/>
                <w:lang w:val="en-US" w:eastAsia="zh-CN"/>
              </w:rPr>
              <w:t>团组类型</w:t>
            </w:r>
          </w:p>
        </w:tc>
      </w:tr>
      <w:tr w14:paraId="34A9F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702" w:type="dxa"/>
            <w:noWrap w:val="0"/>
            <w:vAlign w:val="center"/>
          </w:tcPr>
          <w:p w14:paraId="59F8125D">
            <w:pPr>
              <w:spacing w:line="48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2771" w:type="dxa"/>
            <w:noWrap w:val="0"/>
            <w:vAlign w:val="top"/>
          </w:tcPr>
          <w:p w14:paraId="16588F57">
            <w:pPr>
              <w:spacing w:line="480" w:lineRule="auto"/>
              <w:rPr>
                <w:rFonts w:hint="default" w:ascii="仿宋" w:hAnsi="仿宋" w:eastAsia="仿宋"/>
                <w:sz w:val="24"/>
                <w:lang w:val="en-US" w:eastAsia="zh-CN"/>
              </w:rPr>
            </w:pPr>
          </w:p>
        </w:tc>
        <w:tc>
          <w:tcPr>
            <w:tcW w:w="709" w:type="dxa"/>
            <w:noWrap w:val="0"/>
            <w:vAlign w:val="top"/>
          </w:tcPr>
          <w:p w14:paraId="7F8A519C">
            <w:pPr>
              <w:spacing w:line="48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91" w:type="dxa"/>
            <w:noWrap w:val="0"/>
            <w:vAlign w:val="top"/>
          </w:tcPr>
          <w:p w14:paraId="68BEC0DA">
            <w:pPr>
              <w:spacing w:line="48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340" w:type="dxa"/>
            <w:noWrap w:val="0"/>
            <w:vAlign w:val="top"/>
          </w:tcPr>
          <w:p w14:paraId="0ED93F0F">
            <w:pPr>
              <w:spacing w:line="48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305" w:type="dxa"/>
            <w:noWrap w:val="0"/>
            <w:vAlign w:val="top"/>
          </w:tcPr>
          <w:p w14:paraId="5B655544">
            <w:pPr>
              <w:spacing w:line="48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740" w:type="dxa"/>
            <w:noWrap w:val="0"/>
            <w:vAlign w:val="top"/>
          </w:tcPr>
          <w:p w14:paraId="0741FF6E">
            <w:pPr>
              <w:spacing w:line="48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25" w:type="dxa"/>
            <w:noWrap w:val="0"/>
            <w:vAlign w:val="top"/>
          </w:tcPr>
          <w:p w14:paraId="67E87C90">
            <w:pPr>
              <w:spacing w:line="48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914" w:type="dxa"/>
            <w:noWrap w:val="0"/>
            <w:vAlign w:val="top"/>
          </w:tcPr>
          <w:p w14:paraId="551A9D0A">
            <w:pPr>
              <w:spacing w:line="48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055" w:type="dxa"/>
            <w:noWrap w:val="0"/>
            <w:vAlign w:val="top"/>
          </w:tcPr>
          <w:p w14:paraId="2AE8F7FB">
            <w:pPr>
              <w:spacing w:line="48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46" w:type="dxa"/>
            <w:noWrap w:val="0"/>
            <w:vAlign w:val="top"/>
          </w:tcPr>
          <w:p w14:paraId="7F471DA6">
            <w:pPr>
              <w:spacing w:line="480" w:lineRule="auto"/>
              <w:rPr>
                <w:rFonts w:hint="eastAsia" w:ascii="仿宋" w:hAnsi="仿宋" w:eastAsia="仿宋"/>
                <w:sz w:val="24"/>
              </w:rPr>
            </w:pPr>
          </w:p>
        </w:tc>
      </w:tr>
      <w:tr w14:paraId="48C01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702" w:type="dxa"/>
            <w:vMerge w:val="restart"/>
            <w:noWrap w:val="0"/>
            <w:vAlign w:val="center"/>
          </w:tcPr>
          <w:p w14:paraId="09273334">
            <w:pPr>
              <w:spacing w:line="48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2771" w:type="dxa"/>
            <w:vMerge w:val="restart"/>
            <w:noWrap w:val="0"/>
            <w:vAlign w:val="top"/>
          </w:tcPr>
          <w:p w14:paraId="25B5CA9A">
            <w:pPr>
              <w:spacing w:line="48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09" w:type="dxa"/>
            <w:vMerge w:val="restart"/>
            <w:noWrap w:val="0"/>
            <w:vAlign w:val="top"/>
          </w:tcPr>
          <w:p w14:paraId="3C4C0E38">
            <w:pPr>
              <w:spacing w:line="48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91" w:type="dxa"/>
            <w:vMerge w:val="restart"/>
            <w:noWrap w:val="0"/>
            <w:vAlign w:val="top"/>
          </w:tcPr>
          <w:p w14:paraId="0E6CC032">
            <w:pPr>
              <w:spacing w:line="48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340" w:type="dxa"/>
            <w:noWrap w:val="0"/>
            <w:vAlign w:val="top"/>
          </w:tcPr>
          <w:p w14:paraId="4C40A19D">
            <w:pPr>
              <w:spacing w:line="48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305" w:type="dxa"/>
            <w:noWrap w:val="0"/>
            <w:vAlign w:val="top"/>
          </w:tcPr>
          <w:p w14:paraId="75CF629E">
            <w:pPr>
              <w:spacing w:line="48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740" w:type="dxa"/>
            <w:noWrap w:val="0"/>
            <w:vAlign w:val="top"/>
          </w:tcPr>
          <w:p w14:paraId="0C181984">
            <w:pPr>
              <w:spacing w:line="48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25" w:type="dxa"/>
            <w:vMerge w:val="restart"/>
            <w:noWrap w:val="0"/>
            <w:vAlign w:val="top"/>
          </w:tcPr>
          <w:p w14:paraId="730C6563">
            <w:pPr>
              <w:spacing w:line="48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914" w:type="dxa"/>
            <w:vMerge w:val="restart"/>
            <w:noWrap w:val="0"/>
            <w:vAlign w:val="top"/>
          </w:tcPr>
          <w:p w14:paraId="6AFDAF50">
            <w:pPr>
              <w:spacing w:line="48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055" w:type="dxa"/>
            <w:vMerge w:val="restart"/>
            <w:noWrap w:val="0"/>
            <w:vAlign w:val="top"/>
          </w:tcPr>
          <w:p w14:paraId="6AEE954E">
            <w:pPr>
              <w:spacing w:line="48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46" w:type="dxa"/>
            <w:vMerge w:val="restart"/>
            <w:noWrap w:val="0"/>
            <w:vAlign w:val="top"/>
          </w:tcPr>
          <w:p w14:paraId="3340FFA0">
            <w:pPr>
              <w:spacing w:line="480" w:lineRule="auto"/>
              <w:rPr>
                <w:rFonts w:hint="eastAsia" w:ascii="仿宋" w:hAnsi="仿宋" w:eastAsia="仿宋"/>
                <w:sz w:val="24"/>
              </w:rPr>
            </w:pPr>
          </w:p>
        </w:tc>
      </w:tr>
      <w:tr w14:paraId="1D037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 w14:paraId="6B206251">
            <w:pPr>
              <w:spacing w:line="48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771" w:type="dxa"/>
            <w:vMerge w:val="continue"/>
            <w:noWrap w:val="0"/>
            <w:vAlign w:val="top"/>
          </w:tcPr>
          <w:p w14:paraId="4071F9EB">
            <w:pPr>
              <w:spacing w:line="48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09" w:type="dxa"/>
            <w:vMerge w:val="continue"/>
            <w:noWrap w:val="0"/>
            <w:vAlign w:val="top"/>
          </w:tcPr>
          <w:p w14:paraId="57A6C1CF">
            <w:pPr>
              <w:spacing w:line="48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91" w:type="dxa"/>
            <w:vMerge w:val="continue"/>
            <w:noWrap w:val="0"/>
            <w:vAlign w:val="top"/>
          </w:tcPr>
          <w:p w14:paraId="39CCB872">
            <w:pPr>
              <w:spacing w:line="48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340" w:type="dxa"/>
            <w:noWrap w:val="0"/>
            <w:vAlign w:val="top"/>
          </w:tcPr>
          <w:p w14:paraId="209FF2F1">
            <w:pPr>
              <w:spacing w:line="48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305" w:type="dxa"/>
            <w:noWrap w:val="0"/>
            <w:vAlign w:val="top"/>
          </w:tcPr>
          <w:p w14:paraId="1ED5FF2D">
            <w:pPr>
              <w:spacing w:line="48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740" w:type="dxa"/>
            <w:noWrap w:val="0"/>
            <w:vAlign w:val="top"/>
          </w:tcPr>
          <w:p w14:paraId="56E49FE7">
            <w:pPr>
              <w:spacing w:line="48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25" w:type="dxa"/>
            <w:vMerge w:val="continue"/>
            <w:noWrap w:val="0"/>
            <w:vAlign w:val="top"/>
          </w:tcPr>
          <w:p w14:paraId="64EE23AB">
            <w:pPr>
              <w:spacing w:line="48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914" w:type="dxa"/>
            <w:vMerge w:val="continue"/>
            <w:noWrap w:val="0"/>
            <w:vAlign w:val="top"/>
          </w:tcPr>
          <w:p w14:paraId="2B736C21">
            <w:pPr>
              <w:spacing w:line="48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055" w:type="dxa"/>
            <w:vMerge w:val="continue"/>
            <w:noWrap w:val="0"/>
            <w:vAlign w:val="top"/>
          </w:tcPr>
          <w:p w14:paraId="27B4C149">
            <w:pPr>
              <w:spacing w:line="48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46" w:type="dxa"/>
            <w:vMerge w:val="continue"/>
            <w:noWrap w:val="0"/>
            <w:vAlign w:val="top"/>
          </w:tcPr>
          <w:p w14:paraId="2ECCCC7D">
            <w:pPr>
              <w:spacing w:line="480" w:lineRule="auto"/>
              <w:rPr>
                <w:rFonts w:hint="eastAsia" w:ascii="仿宋" w:hAnsi="仿宋" w:eastAsia="仿宋"/>
                <w:sz w:val="24"/>
              </w:rPr>
            </w:pPr>
          </w:p>
        </w:tc>
      </w:tr>
      <w:tr w14:paraId="5FA8C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702" w:type="dxa"/>
            <w:vMerge w:val="restart"/>
            <w:noWrap w:val="0"/>
            <w:vAlign w:val="center"/>
          </w:tcPr>
          <w:p w14:paraId="5601AD73">
            <w:pPr>
              <w:spacing w:line="48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</w:t>
            </w:r>
          </w:p>
        </w:tc>
        <w:tc>
          <w:tcPr>
            <w:tcW w:w="2771" w:type="dxa"/>
            <w:vMerge w:val="restart"/>
            <w:noWrap w:val="0"/>
            <w:vAlign w:val="top"/>
          </w:tcPr>
          <w:p w14:paraId="7615EA3F">
            <w:pPr>
              <w:spacing w:line="48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09" w:type="dxa"/>
            <w:vMerge w:val="restart"/>
            <w:noWrap w:val="0"/>
            <w:vAlign w:val="top"/>
          </w:tcPr>
          <w:p w14:paraId="2F55D88B">
            <w:pPr>
              <w:spacing w:line="48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91" w:type="dxa"/>
            <w:vMerge w:val="restart"/>
            <w:noWrap w:val="0"/>
            <w:vAlign w:val="top"/>
          </w:tcPr>
          <w:p w14:paraId="5A8EDC5A">
            <w:pPr>
              <w:spacing w:line="48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340" w:type="dxa"/>
            <w:noWrap w:val="0"/>
            <w:vAlign w:val="top"/>
          </w:tcPr>
          <w:p w14:paraId="053E5C34">
            <w:pPr>
              <w:spacing w:line="48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305" w:type="dxa"/>
            <w:noWrap w:val="0"/>
            <w:vAlign w:val="top"/>
          </w:tcPr>
          <w:p w14:paraId="562CAFC3">
            <w:pPr>
              <w:spacing w:line="48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740" w:type="dxa"/>
            <w:noWrap w:val="0"/>
            <w:vAlign w:val="top"/>
          </w:tcPr>
          <w:p w14:paraId="3280A5ED">
            <w:pPr>
              <w:spacing w:line="48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25" w:type="dxa"/>
            <w:vMerge w:val="restart"/>
            <w:noWrap w:val="0"/>
            <w:vAlign w:val="top"/>
          </w:tcPr>
          <w:p w14:paraId="52B609F0">
            <w:pPr>
              <w:spacing w:line="48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914" w:type="dxa"/>
            <w:vMerge w:val="restart"/>
            <w:noWrap w:val="0"/>
            <w:vAlign w:val="top"/>
          </w:tcPr>
          <w:p w14:paraId="7CCC668F">
            <w:pPr>
              <w:spacing w:line="48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055" w:type="dxa"/>
            <w:vMerge w:val="restart"/>
            <w:noWrap w:val="0"/>
            <w:vAlign w:val="top"/>
          </w:tcPr>
          <w:p w14:paraId="362D7BC3">
            <w:pPr>
              <w:spacing w:line="48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46" w:type="dxa"/>
            <w:vMerge w:val="restart"/>
            <w:noWrap w:val="0"/>
            <w:vAlign w:val="top"/>
          </w:tcPr>
          <w:p w14:paraId="7F9A13B5">
            <w:pPr>
              <w:spacing w:line="480" w:lineRule="auto"/>
              <w:rPr>
                <w:rFonts w:hint="eastAsia" w:ascii="仿宋" w:hAnsi="仿宋" w:eastAsia="仿宋"/>
                <w:sz w:val="24"/>
              </w:rPr>
            </w:pPr>
          </w:p>
        </w:tc>
      </w:tr>
      <w:tr w14:paraId="4C433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 w14:paraId="56D125AE">
            <w:pPr>
              <w:spacing w:line="48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771" w:type="dxa"/>
            <w:vMerge w:val="continue"/>
            <w:noWrap w:val="0"/>
            <w:vAlign w:val="top"/>
          </w:tcPr>
          <w:p w14:paraId="003B08A0">
            <w:pPr>
              <w:spacing w:line="48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09" w:type="dxa"/>
            <w:vMerge w:val="continue"/>
            <w:noWrap w:val="0"/>
            <w:vAlign w:val="top"/>
          </w:tcPr>
          <w:p w14:paraId="7765A6F2">
            <w:pPr>
              <w:spacing w:line="48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91" w:type="dxa"/>
            <w:vMerge w:val="continue"/>
            <w:noWrap w:val="0"/>
            <w:vAlign w:val="top"/>
          </w:tcPr>
          <w:p w14:paraId="651AA139">
            <w:pPr>
              <w:spacing w:line="48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340" w:type="dxa"/>
            <w:noWrap w:val="0"/>
            <w:vAlign w:val="top"/>
          </w:tcPr>
          <w:p w14:paraId="00C5FD9A">
            <w:pPr>
              <w:spacing w:line="48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305" w:type="dxa"/>
            <w:noWrap w:val="0"/>
            <w:vAlign w:val="top"/>
          </w:tcPr>
          <w:p w14:paraId="3D805E46">
            <w:pPr>
              <w:spacing w:line="48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740" w:type="dxa"/>
            <w:noWrap w:val="0"/>
            <w:vAlign w:val="top"/>
          </w:tcPr>
          <w:p w14:paraId="00ADD113">
            <w:pPr>
              <w:spacing w:line="48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25" w:type="dxa"/>
            <w:vMerge w:val="continue"/>
            <w:noWrap w:val="0"/>
            <w:vAlign w:val="top"/>
          </w:tcPr>
          <w:p w14:paraId="3997ADD0">
            <w:pPr>
              <w:spacing w:line="48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914" w:type="dxa"/>
            <w:vMerge w:val="continue"/>
            <w:noWrap w:val="0"/>
            <w:vAlign w:val="top"/>
          </w:tcPr>
          <w:p w14:paraId="3B0FC233">
            <w:pPr>
              <w:spacing w:line="48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055" w:type="dxa"/>
            <w:vMerge w:val="continue"/>
            <w:noWrap w:val="0"/>
            <w:vAlign w:val="top"/>
          </w:tcPr>
          <w:p w14:paraId="32F14FFE">
            <w:pPr>
              <w:spacing w:line="48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46" w:type="dxa"/>
            <w:vMerge w:val="continue"/>
            <w:noWrap w:val="0"/>
            <w:vAlign w:val="top"/>
          </w:tcPr>
          <w:p w14:paraId="0849CED7">
            <w:pPr>
              <w:spacing w:line="480" w:lineRule="auto"/>
              <w:rPr>
                <w:rFonts w:hint="eastAsia" w:ascii="仿宋" w:hAnsi="仿宋" w:eastAsia="仿宋"/>
                <w:sz w:val="24"/>
              </w:rPr>
            </w:pPr>
          </w:p>
        </w:tc>
      </w:tr>
      <w:tr w14:paraId="0F3EB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2" w:type="dxa"/>
            <w:vMerge w:val="continue"/>
            <w:noWrap w:val="0"/>
            <w:vAlign w:val="top"/>
          </w:tcPr>
          <w:p w14:paraId="071912EE">
            <w:pPr>
              <w:spacing w:line="48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771" w:type="dxa"/>
            <w:vMerge w:val="continue"/>
            <w:noWrap w:val="0"/>
            <w:vAlign w:val="top"/>
          </w:tcPr>
          <w:p w14:paraId="356618A2">
            <w:pPr>
              <w:spacing w:line="48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09" w:type="dxa"/>
            <w:vMerge w:val="continue"/>
            <w:noWrap w:val="0"/>
            <w:vAlign w:val="top"/>
          </w:tcPr>
          <w:p w14:paraId="5C2D8743">
            <w:pPr>
              <w:spacing w:line="48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91" w:type="dxa"/>
            <w:vMerge w:val="continue"/>
            <w:noWrap w:val="0"/>
            <w:vAlign w:val="top"/>
          </w:tcPr>
          <w:p w14:paraId="1FA0C6DE">
            <w:pPr>
              <w:spacing w:line="48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340" w:type="dxa"/>
            <w:noWrap w:val="0"/>
            <w:vAlign w:val="top"/>
          </w:tcPr>
          <w:p w14:paraId="7435993F">
            <w:pPr>
              <w:spacing w:line="48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305" w:type="dxa"/>
            <w:noWrap w:val="0"/>
            <w:vAlign w:val="top"/>
          </w:tcPr>
          <w:p w14:paraId="53AC7585">
            <w:pPr>
              <w:spacing w:line="48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740" w:type="dxa"/>
            <w:noWrap w:val="0"/>
            <w:vAlign w:val="top"/>
          </w:tcPr>
          <w:p w14:paraId="31378BF1">
            <w:pPr>
              <w:spacing w:line="48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25" w:type="dxa"/>
            <w:vMerge w:val="continue"/>
            <w:noWrap w:val="0"/>
            <w:vAlign w:val="top"/>
          </w:tcPr>
          <w:p w14:paraId="2067B788">
            <w:pPr>
              <w:spacing w:line="48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914" w:type="dxa"/>
            <w:vMerge w:val="continue"/>
            <w:noWrap w:val="0"/>
            <w:vAlign w:val="top"/>
          </w:tcPr>
          <w:p w14:paraId="7734AB77">
            <w:pPr>
              <w:spacing w:line="48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055" w:type="dxa"/>
            <w:vMerge w:val="continue"/>
            <w:noWrap w:val="0"/>
            <w:vAlign w:val="top"/>
          </w:tcPr>
          <w:p w14:paraId="3D113922">
            <w:pPr>
              <w:spacing w:line="48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46" w:type="dxa"/>
            <w:vMerge w:val="continue"/>
            <w:noWrap w:val="0"/>
            <w:vAlign w:val="top"/>
          </w:tcPr>
          <w:p w14:paraId="4189B3B7">
            <w:pPr>
              <w:spacing w:line="480" w:lineRule="auto"/>
              <w:rPr>
                <w:rFonts w:hint="eastAsia" w:ascii="仿宋" w:hAnsi="仿宋" w:eastAsia="仿宋"/>
                <w:sz w:val="24"/>
              </w:rPr>
            </w:pPr>
          </w:p>
        </w:tc>
      </w:tr>
      <w:tr w14:paraId="56092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4182" w:type="dxa"/>
            <w:gridSpan w:val="3"/>
            <w:noWrap w:val="0"/>
            <w:vAlign w:val="top"/>
          </w:tcPr>
          <w:p w14:paraId="19B3000B">
            <w:pPr>
              <w:spacing w:line="48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总批次：</w:t>
            </w:r>
          </w:p>
        </w:tc>
        <w:tc>
          <w:tcPr>
            <w:tcW w:w="12016" w:type="dxa"/>
            <w:gridSpan w:val="8"/>
            <w:noWrap w:val="0"/>
            <w:vAlign w:val="center"/>
          </w:tcPr>
          <w:p w14:paraId="689ABA82">
            <w:pPr>
              <w:spacing w:line="48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总人数：</w:t>
            </w:r>
          </w:p>
        </w:tc>
      </w:tr>
      <w:tr w14:paraId="199EC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198" w:type="dxa"/>
            <w:gridSpan w:val="11"/>
            <w:noWrap w:val="0"/>
            <w:vAlign w:val="center"/>
          </w:tcPr>
          <w:p w14:paraId="06D78C2E">
            <w:pPr>
              <w:autoSpaceDE w:val="0"/>
              <w:snapToGrid w:val="0"/>
              <w:spacing w:line="240" w:lineRule="auto"/>
              <w:ind w:firstLine="560"/>
              <w:rPr>
                <w:rFonts w:hint="eastAsia" w:ascii="仿宋" w:hAnsi="仿宋" w:eastAsia="仿宋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备注：“ </w:t>
            </w:r>
            <w:r>
              <w:rPr>
                <w:rFonts w:hint="eastAsia" w:ascii="仿宋" w:hAnsi="仿宋" w:eastAsia="仿宋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”处填写填报单位名称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表中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“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在外天数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”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原则上一个国家不超过5天，两个以上国家不超过8天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“在外天数”包括抵离境时间；“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经费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来源”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请详细描述，如：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外方承担、国家外专局资助、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国家自然基金、兵团科技攻关与成果转化计划项目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等填写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“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团组类型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”分：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自组团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、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双跨团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、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自组双跨团。</w:t>
            </w:r>
            <w:bookmarkStart w:id="0" w:name="_GoBack"/>
            <w:bookmarkEnd w:id="0"/>
          </w:p>
        </w:tc>
      </w:tr>
    </w:tbl>
    <w:p w14:paraId="148D967E"/>
    <w:sectPr>
      <w:pgSz w:w="16838" w:h="11906" w:orient="landscape"/>
      <w:pgMar w:top="1236" w:right="1440" w:bottom="123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dhYjkxYjRkYjdkZWQ3NWUxYzczZGQ2YTYwMmFhYjkifQ=="/>
  </w:docVars>
  <w:rsids>
    <w:rsidRoot w:val="00000000"/>
    <w:rsid w:val="1E3A1802"/>
    <w:rsid w:val="3A1E1A89"/>
    <w:rsid w:val="78B12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261</Words>
  <Characters>264</Characters>
  <Lines>0</Lines>
  <Paragraphs>0</Paragraphs>
  <TotalTime>2</TotalTime>
  <ScaleCrop>false</ScaleCrop>
  <LinksUpToDate>false</LinksUpToDate>
  <CharactersWithSpaces>326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2023-02-27T10:26:00Z</dcterms:created>
  <dc:creator>Admin</dc:creator>
  <cp:lastModifiedBy>Fancy</cp:lastModifiedBy>
  <dcterms:modified xsi:type="dcterms:W3CDTF">2024-08-19T08:13:46Z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E728D13BA6B44FBC91CEDED2B490B0E4</vt:lpwstr>
  </property>
</Properties>
</file>